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25" w:rsidRPr="00D4690C" w:rsidRDefault="005F7925">
      <w:pPr>
        <w:rPr>
          <w:rFonts w:ascii="Arial" w:hAnsi="Arial" w:cs="Arial"/>
          <w:b/>
          <w:color w:val="111111"/>
          <w:szCs w:val="18"/>
          <w:shd w:val="clear" w:color="auto" w:fill="FFFFFF"/>
        </w:rPr>
      </w:pPr>
      <w:r w:rsidRPr="00D4690C">
        <w:rPr>
          <w:rFonts w:ascii="Arial" w:hAnsi="Arial" w:cs="Arial"/>
          <w:b/>
          <w:color w:val="111111"/>
          <w:szCs w:val="18"/>
          <w:shd w:val="clear" w:color="auto" w:fill="FFFFFF"/>
        </w:rPr>
        <w:t>TROUBLESHOOTING A 3502-7 JACK</w:t>
      </w:r>
    </w:p>
    <w:p w:rsidR="005F7925" w:rsidRPr="00D4690C" w:rsidRDefault="005F7925">
      <w:pPr>
        <w:rPr>
          <w:rFonts w:ascii="Arial" w:hAnsi="Arial" w:cs="Arial"/>
          <w:b/>
          <w:color w:val="111111"/>
          <w:szCs w:val="18"/>
          <w:shd w:val="clear" w:color="auto" w:fill="FFFFFF"/>
        </w:rPr>
      </w:pPr>
    </w:p>
    <w:p w:rsidR="005F7925" w:rsidRPr="00D4690C" w:rsidRDefault="005F7925">
      <w:pPr>
        <w:rPr>
          <w:rFonts w:ascii="Arial" w:hAnsi="Arial" w:cs="Arial"/>
          <w:b/>
          <w:color w:val="111111"/>
          <w:szCs w:val="18"/>
          <w:shd w:val="clear" w:color="auto" w:fill="FFFFFF"/>
        </w:rPr>
      </w:pPr>
      <w:r w:rsidRPr="00D4690C">
        <w:rPr>
          <w:rFonts w:ascii="Arial" w:hAnsi="Arial" w:cs="Arial"/>
          <w:b/>
          <w:color w:val="111111"/>
          <w:szCs w:val="18"/>
          <w:shd w:val="clear" w:color="auto" w:fill="FFFFFF"/>
        </w:rPr>
        <w:t xml:space="preserve">Before you decide to return the Ultra 3502-7 tongue jack, would you please check into the few troubleshooting ideas </w:t>
      </w:r>
      <w:proofErr w:type="gramStart"/>
      <w:r w:rsidRPr="00D4690C">
        <w:rPr>
          <w:rFonts w:ascii="Arial" w:hAnsi="Arial" w:cs="Arial"/>
          <w:b/>
          <w:color w:val="111111"/>
          <w:szCs w:val="18"/>
          <w:shd w:val="clear" w:color="auto" w:fill="FFFFFF"/>
        </w:rPr>
        <w:t>below.</w:t>
      </w:r>
      <w:proofErr w:type="gramEnd"/>
    </w:p>
    <w:p w:rsidR="005F7925" w:rsidRPr="00D4690C" w:rsidRDefault="005F7925">
      <w:pPr>
        <w:rPr>
          <w:rFonts w:ascii="Arial" w:hAnsi="Arial" w:cs="Arial"/>
          <w:b/>
          <w:color w:val="111111"/>
          <w:szCs w:val="18"/>
          <w:shd w:val="clear" w:color="auto" w:fill="FFFFFF"/>
        </w:rPr>
      </w:pPr>
      <w:r w:rsidRPr="00D4690C">
        <w:rPr>
          <w:rFonts w:ascii="Arial" w:hAnsi="Arial" w:cs="Arial"/>
          <w:b/>
          <w:color w:val="111111"/>
          <w:szCs w:val="18"/>
          <w:shd w:val="clear" w:color="auto" w:fill="FFFFFF"/>
        </w:rPr>
        <w:t xml:space="preserve">It's been our </w:t>
      </w:r>
      <w:proofErr w:type="gramStart"/>
      <w:r w:rsidRPr="00D4690C">
        <w:rPr>
          <w:rFonts w:ascii="Arial" w:hAnsi="Arial" w:cs="Arial"/>
          <w:b/>
          <w:color w:val="111111"/>
          <w:szCs w:val="18"/>
          <w:shd w:val="clear" w:color="auto" w:fill="FFFFFF"/>
        </w:rPr>
        <w:t>experience with this jack</w:t>
      </w:r>
      <w:proofErr w:type="gramEnd"/>
      <w:r w:rsidRPr="00D4690C">
        <w:rPr>
          <w:rFonts w:ascii="Arial" w:hAnsi="Arial" w:cs="Arial"/>
          <w:b/>
          <w:color w:val="111111"/>
          <w:szCs w:val="18"/>
          <w:shd w:val="clear" w:color="auto" w:fill="FFFFFF"/>
        </w:rPr>
        <w:t xml:space="preserve"> that - it's not the jack side that doesn't work, but the truck side. </w:t>
      </w:r>
    </w:p>
    <w:p w:rsidR="005F7925" w:rsidRPr="00D4690C" w:rsidRDefault="005F7925">
      <w:pPr>
        <w:rPr>
          <w:rFonts w:ascii="Arial" w:hAnsi="Arial" w:cs="Arial"/>
          <w:b/>
          <w:color w:val="111111"/>
          <w:szCs w:val="18"/>
          <w:shd w:val="clear" w:color="auto" w:fill="FFFFFF"/>
        </w:rPr>
      </w:pPr>
      <w:r w:rsidRPr="00D4690C">
        <w:rPr>
          <w:rFonts w:ascii="Arial" w:hAnsi="Arial" w:cs="Arial"/>
          <w:b/>
          <w:color w:val="111111"/>
          <w:szCs w:val="18"/>
          <w:shd w:val="clear" w:color="auto" w:fill="FFFFFF"/>
        </w:rPr>
        <w:t xml:space="preserve">FIRST check to see if the lights to the jack turn on when the jack is plugged into the truck 7-way plug. </w:t>
      </w:r>
    </w:p>
    <w:p w:rsidR="005F7925" w:rsidRPr="00D4690C" w:rsidRDefault="005F7925">
      <w:pPr>
        <w:rPr>
          <w:rFonts w:ascii="Arial" w:hAnsi="Arial" w:cs="Arial"/>
          <w:b/>
          <w:color w:val="111111"/>
          <w:szCs w:val="18"/>
          <w:shd w:val="clear" w:color="auto" w:fill="FFFFFF"/>
        </w:rPr>
      </w:pPr>
      <w:r w:rsidRPr="00D4690C">
        <w:rPr>
          <w:rFonts w:ascii="Arial" w:hAnsi="Arial" w:cs="Arial"/>
          <w:b/>
          <w:color w:val="111111"/>
          <w:szCs w:val="18"/>
          <w:shd w:val="clear" w:color="auto" w:fill="FFFFFF"/>
        </w:rPr>
        <w:t xml:space="preserve">If the lights don't turn on, the jack is not getting power, then check the below... </w:t>
      </w:r>
    </w:p>
    <w:p w:rsidR="005F7925" w:rsidRPr="00D4690C" w:rsidRDefault="005F7925">
      <w:pPr>
        <w:rPr>
          <w:rFonts w:ascii="Arial" w:hAnsi="Arial" w:cs="Arial"/>
          <w:b/>
          <w:color w:val="111111"/>
          <w:szCs w:val="18"/>
          <w:shd w:val="clear" w:color="auto" w:fill="FFFFFF"/>
        </w:rPr>
      </w:pPr>
      <w:r w:rsidRPr="00D4690C">
        <w:rPr>
          <w:rFonts w:ascii="Arial" w:hAnsi="Arial" w:cs="Arial"/>
          <w:b/>
          <w:color w:val="111111"/>
          <w:szCs w:val="18"/>
          <w:shd w:val="clear" w:color="auto" w:fill="FFFFFF"/>
        </w:rPr>
        <w:t xml:space="preserve">1. The charge line from your truck may not be "hot" to your 7-way plug. Make sure the fuse to it under the hood of your truck is good and plugged in. Make sure your truck has a charge line hooked up. </w:t>
      </w:r>
    </w:p>
    <w:p w:rsidR="005F7925" w:rsidRPr="00D4690C" w:rsidRDefault="005F7925">
      <w:pPr>
        <w:rPr>
          <w:rFonts w:ascii="Arial" w:hAnsi="Arial" w:cs="Arial"/>
          <w:b/>
          <w:color w:val="111111"/>
          <w:szCs w:val="18"/>
          <w:shd w:val="clear" w:color="auto" w:fill="FFFFFF"/>
        </w:rPr>
      </w:pPr>
      <w:r w:rsidRPr="00D4690C">
        <w:rPr>
          <w:rFonts w:ascii="Arial" w:hAnsi="Arial" w:cs="Arial"/>
          <w:b/>
          <w:color w:val="111111"/>
          <w:szCs w:val="18"/>
          <w:shd w:val="clear" w:color="auto" w:fill="FFFFFF"/>
        </w:rPr>
        <w:t xml:space="preserve">2. The 7-way plug to the jack may have a piece of plastic covering the connection left over from the creation of the plug - use a pocket knife to scrape away the plastic. </w:t>
      </w:r>
    </w:p>
    <w:p w:rsidR="005F7925" w:rsidRDefault="005F7925">
      <w:pPr>
        <w:rPr>
          <w:rFonts w:ascii="Arial" w:hAnsi="Arial" w:cs="Arial"/>
          <w:b/>
          <w:color w:val="111111"/>
          <w:szCs w:val="18"/>
          <w:shd w:val="clear" w:color="auto" w:fill="FFFFFF"/>
        </w:rPr>
      </w:pPr>
      <w:r w:rsidRPr="00D4690C">
        <w:rPr>
          <w:rFonts w:ascii="Arial" w:hAnsi="Arial" w:cs="Arial"/>
          <w:b/>
          <w:color w:val="111111"/>
          <w:szCs w:val="18"/>
          <w:shd w:val="clear" w:color="auto" w:fill="FFFFFF"/>
        </w:rPr>
        <w:t xml:space="preserve">3. Your truck may need to be </w:t>
      </w:r>
      <w:r w:rsidR="00783BFE">
        <w:rPr>
          <w:rFonts w:ascii="Arial" w:hAnsi="Arial" w:cs="Arial"/>
          <w:b/>
          <w:color w:val="111111"/>
          <w:szCs w:val="18"/>
          <w:shd w:val="clear" w:color="auto" w:fill="FFFFFF"/>
        </w:rPr>
        <w:t xml:space="preserve">switched </w:t>
      </w:r>
      <w:r w:rsidRPr="00D4690C">
        <w:rPr>
          <w:rFonts w:ascii="Arial" w:hAnsi="Arial" w:cs="Arial"/>
          <w:b/>
          <w:color w:val="111111"/>
          <w:szCs w:val="18"/>
          <w:shd w:val="clear" w:color="auto" w:fill="FFFFFF"/>
        </w:rPr>
        <w:t xml:space="preserve">"on" to make the charge line hot. If the light DOES turn on to the </w:t>
      </w:r>
      <w:proofErr w:type="gramStart"/>
      <w:r w:rsidRPr="00D4690C">
        <w:rPr>
          <w:rFonts w:ascii="Arial" w:hAnsi="Arial" w:cs="Arial"/>
          <w:b/>
          <w:color w:val="111111"/>
          <w:szCs w:val="18"/>
          <w:shd w:val="clear" w:color="auto" w:fill="FFFFFF"/>
        </w:rPr>
        <w:t>jack,</w:t>
      </w:r>
      <w:proofErr w:type="gramEnd"/>
      <w:r w:rsidR="00783BFE">
        <w:rPr>
          <w:rFonts w:ascii="Arial" w:hAnsi="Arial" w:cs="Arial"/>
          <w:b/>
          <w:color w:val="111111"/>
          <w:szCs w:val="18"/>
          <w:shd w:val="clear" w:color="auto" w:fill="FFFFFF"/>
        </w:rPr>
        <w:t xml:space="preserve"> and the motor won't run, this could mean a problem with the motor or the switch.</w:t>
      </w:r>
    </w:p>
    <w:p w:rsidR="002F3028" w:rsidRPr="00783BFE" w:rsidRDefault="00783BFE">
      <w:pPr>
        <w:rPr>
          <w:rFonts w:ascii="Arial" w:hAnsi="Arial" w:cs="Arial"/>
          <w:b/>
          <w:color w:val="111111"/>
          <w:szCs w:val="18"/>
          <w:shd w:val="clear" w:color="auto" w:fill="FFFFFF"/>
        </w:rPr>
      </w:pPr>
      <w:r>
        <w:rPr>
          <w:rFonts w:ascii="Arial" w:hAnsi="Arial" w:cs="Arial"/>
          <w:b/>
          <w:color w:val="111111"/>
          <w:szCs w:val="18"/>
          <w:shd w:val="clear" w:color="auto" w:fill="FFFFFF"/>
        </w:rPr>
        <w:t>4. The truck charge line is designed for an auxiliary power source and to charge the trailer onboard battery.  On some newer trucks the computer in the truck is not finding a battery to charge but our jack and the computer deactivates the charge line.  The only work around is the installation of a conventional charge line to the truck side 7-way plug.</w:t>
      </w:r>
    </w:p>
    <w:sectPr w:rsidR="002F3028" w:rsidRPr="00783BFE" w:rsidSect="002F3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7925"/>
    <w:rsid w:val="002F3028"/>
    <w:rsid w:val="00403827"/>
    <w:rsid w:val="005F7925"/>
    <w:rsid w:val="00783BFE"/>
    <w:rsid w:val="00BB4003"/>
    <w:rsid w:val="00D4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Daub</dc:creator>
  <cp:lastModifiedBy>Kim Daub</cp:lastModifiedBy>
  <cp:revision>3</cp:revision>
  <dcterms:created xsi:type="dcterms:W3CDTF">2017-04-13T17:51:00Z</dcterms:created>
  <dcterms:modified xsi:type="dcterms:W3CDTF">2019-05-07T17:57:00Z</dcterms:modified>
</cp:coreProperties>
</file>